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Didot" w:hAnsi="Didot"/>
          <w:b/>
          <w:bCs/>
          <w:sz w:val="28"/>
          <w:szCs w:val="28"/>
        </w:rPr>
      </w:pPr>
      <w:bookmarkStart w:id="0" w:name="_GoBack"/>
      <w:bookmarkEnd w:id="0"/>
      <w:r>
        <w:rPr>
          <w:rFonts w:ascii="Didot" w:hAnsi="Didot"/>
          <w:b/>
          <w:bCs/>
          <w:sz w:val="28"/>
          <w:szCs w:val="28"/>
        </w:rPr>
        <w:t xml:space="preserve">Terraces on Walhalla Condominium Association </w:t>
      </w:r>
    </w:p>
    <w:p>
      <w:pPr>
        <w:pStyle w:val="5"/>
        <w:rPr>
          <w:rFonts w:ascii="Didot" w:hAnsi="Didot" w:eastAsia="Didot" w:cs="Didot"/>
          <w:bCs/>
          <w:sz w:val="28"/>
          <w:szCs w:val="28"/>
        </w:rPr>
      </w:pPr>
      <w:r>
        <w:rPr>
          <w:rFonts w:ascii="Didot" w:hAnsi="Didot"/>
          <w:b/>
          <w:bCs/>
          <w:sz w:val="28"/>
          <w:szCs w:val="28"/>
        </w:rPr>
        <w:t xml:space="preserve">Board of Directors Meeting </w:t>
      </w:r>
      <w:r>
        <w:rPr>
          <w:rFonts w:ascii="Didot" w:hAnsi="Didot"/>
          <w:b/>
          <w:bCs/>
          <w:sz w:val="28"/>
          <w:szCs w:val="28"/>
          <w:lang w:val="en-US"/>
        </w:rPr>
        <w:t>Minutes</w:t>
      </w:r>
    </w:p>
    <w:p>
      <w:pPr>
        <w:pStyle w:val="5"/>
        <w:rPr>
          <w:rFonts w:ascii="Didot" w:hAnsi="Didot" w:eastAsia="Didot" w:cs="Didot"/>
          <w:sz w:val="26"/>
          <w:szCs w:val="26"/>
        </w:rPr>
      </w:pPr>
    </w:p>
    <w:p>
      <w:pPr>
        <w:pStyle w:val="5"/>
        <w:rPr>
          <w:rFonts w:ascii="Didot" w:hAnsi="Didot" w:eastAsia="Didot" w:cs="Didot"/>
          <w:sz w:val="26"/>
          <w:szCs w:val="26"/>
          <w:lang w:val="en-US"/>
        </w:rPr>
      </w:pPr>
      <w:r>
        <w:rPr>
          <w:rFonts w:ascii="Didot" w:hAnsi="Didot" w:eastAsia="Didot" w:cs="Didot"/>
          <w:sz w:val="26"/>
          <w:szCs w:val="26"/>
          <w:lang w:val="en-US"/>
        </w:rPr>
        <w:t>Virtual meeting</w:t>
      </w:r>
    </w:p>
    <w:p>
      <w:pPr>
        <w:pStyle w:val="5"/>
        <w:rPr>
          <w:rFonts w:ascii="Didot" w:hAnsi="Didot" w:eastAsia="Didot" w:cs="Didot"/>
          <w:sz w:val="26"/>
          <w:szCs w:val="26"/>
          <w:lang w:val="en-US"/>
        </w:rPr>
      </w:pPr>
      <w:r>
        <w:rPr>
          <w:rFonts w:ascii="Didot" w:hAnsi="Didot" w:eastAsia="Didot" w:cs="Didot"/>
          <w:sz w:val="26"/>
          <w:szCs w:val="26"/>
          <w:lang w:val="en-US"/>
        </w:rPr>
        <w:t>March 7, 2019</w:t>
      </w:r>
    </w:p>
    <w:p>
      <w:pPr>
        <w:pStyle w:val="5"/>
        <w:rPr>
          <w:rFonts w:ascii="Didot" w:hAnsi="Didot" w:eastAsia="Didot" w:cs="Didot"/>
          <w:sz w:val="26"/>
          <w:szCs w:val="26"/>
          <w:lang w:val="en-US"/>
        </w:rPr>
      </w:pPr>
    </w:p>
    <w:p>
      <w:pPr>
        <w:pStyle w:val="5"/>
        <w:rPr>
          <w:rFonts w:ascii="Didot" w:hAnsi="Didot"/>
          <w:sz w:val="26"/>
          <w:szCs w:val="26"/>
          <w:lang w:val="en-US"/>
        </w:rPr>
      </w:pPr>
      <w:r>
        <w:rPr>
          <w:rFonts w:ascii="Didot" w:hAnsi="Didot"/>
          <w:sz w:val="26"/>
          <w:szCs w:val="26"/>
          <w:lang w:val="en-US"/>
        </w:rPr>
        <w:t>One piece of business was presented. Following past discussions, Chad Wells presented an updated proposal from Evans Carpet Junkyard to install new carpeting on the second, third, and fourth floors for $11,071.43. Jan Bourke moved to accept the contract and Chad seconded. The motion carried, 3-0.</w:t>
      </w:r>
    </w:p>
    <w:p>
      <w:pPr>
        <w:pStyle w:val="5"/>
        <w:rPr>
          <w:rFonts w:ascii="Didot" w:hAnsi="Didot"/>
          <w:sz w:val="26"/>
          <w:szCs w:val="26"/>
          <w:lang w:val="en-US"/>
        </w:rPr>
      </w:pPr>
    </w:p>
    <w:p>
      <w:pPr>
        <w:pStyle w:val="5"/>
        <w:rPr>
          <w:rFonts w:ascii="Didot" w:hAnsi="Didot"/>
          <w:sz w:val="26"/>
          <w:szCs w:val="26"/>
          <w:lang w:val="fr-FR"/>
        </w:rPr>
      </w:pPr>
    </w:p>
    <w:p>
      <w:pPr>
        <w:pStyle w:val="5"/>
        <w:rPr>
          <w:rFonts w:ascii="Didot" w:hAnsi="Didot"/>
          <w:sz w:val="26"/>
          <w:szCs w:val="26"/>
          <w:lang w:val="en-US"/>
        </w:rPr>
      </w:pPr>
      <w:r>
        <w:rPr>
          <w:rFonts w:ascii="Didot" w:hAnsi="Didot"/>
          <w:sz w:val="26"/>
          <w:szCs w:val="26"/>
          <w:lang w:val="en-US"/>
        </w:rPr>
        <w:t>Approved by Board of Directors:</w:t>
      </w:r>
    </w:p>
    <w:p>
      <w:pPr>
        <w:pStyle w:val="5"/>
        <w:rPr>
          <w:rFonts w:ascii="Didot" w:hAnsi="Didot"/>
          <w:sz w:val="26"/>
          <w:szCs w:val="26"/>
          <w:lang w:val="en-US"/>
        </w:rPr>
      </w:pPr>
    </w:p>
    <w:p>
      <w:pPr>
        <w:pStyle w:val="5"/>
        <w:rPr>
          <w:rFonts w:ascii="Didot" w:hAnsi="Didot"/>
          <w:sz w:val="26"/>
          <w:szCs w:val="26"/>
          <w:lang w:val="en-US"/>
        </w:rPr>
      </w:pPr>
      <w:r>
        <w:rPr>
          <w:rFonts w:ascii="Didot" w:hAnsi="Didot"/>
          <w:sz w:val="26"/>
          <w:szCs w:val="26"/>
          <w:lang w:val="en-US"/>
        </w:rPr>
        <w:t>________________________________________Date</w:t>
      </w:r>
      <w:r>
        <w:rPr>
          <w:rFonts w:ascii="Didot" w:hAnsi="Didot"/>
          <w:sz w:val="26"/>
          <w:szCs w:val="26"/>
          <w:lang w:val="en-US"/>
        </w:rPr>
        <w:softHyphen/>
      </w:r>
      <w:r>
        <w:rPr>
          <w:rFonts w:ascii="Didot" w:hAnsi="Didot"/>
          <w:sz w:val="26"/>
          <w:szCs w:val="26"/>
          <w:lang w:val="en-US"/>
        </w:rPr>
        <w:softHyphen/>
      </w:r>
      <w:r>
        <w:rPr>
          <w:rFonts w:ascii="Didot" w:hAnsi="Didot"/>
          <w:sz w:val="26"/>
          <w:szCs w:val="26"/>
          <w:lang w:val="en-US"/>
        </w:rPr>
        <w:softHyphen/>
      </w:r>
      <w:r>
        <w:rPr>
          <w:rFonts w:ascii="Didot" w:hAnsi="Didot"/>
          <w:sz w:val="26"/>
          <w:szCs w:val="26"/>
          <w:lang w:val="en-US"/>
        </w:rPr>
        <w:softHyphen/>
      </w:r>
      <w:r>
        <w:rPr>
          <w:rFonts w:ascii="Didot" w:hAnsi="Didot"/>
          <w:sz w:val="26"/>
          <w:szCs w:val="26"/>
          <w:lang w:val="en-US"/>
        </w:rPr>
        <w:t>____</w:t>
      </w:r>
      <w:r>
        <w:rPr>
          <w:rFonts w:ascii="Didot" w:hAnsi="Didot"/>
          <w:sz w:val="26"/>
          <w:szCs w:val="26"/>
          <w:u w:val="single"/>
          <w:lang w:val="en-US"/>
        </w:rPr>
        <w:t xml:space="preserve">3/14/2019    </w:t>
      </w:r>
    </w:p>
    <w:p>
      <w:pPr>
        <w:pStyle w:val="5"/>
        <w:rPr>
          <w:rFonts w:ascii="Didot" w:hAnsi="Didot"/>
          <w:sz w:val="26"/>
          <w:szCs w:val="26"/>
          <w:lang w:val="fr-FR" w:eastAsia="en-US"/>
        </w:rPr>
      </w:pPr>
      <w:r>
        <w:rPr>
          <w:rFonts w:ascii="Didot" w:hAnsi="Didot"/>
          <w:sz w:val="26"/>
          <w:szCs w:val="26"/>
          <w:lang w:val="en-US" w:eastAsia="en-US"/>
        </w:rPr>
        <w:t>Secretary</w:t>
      </w:r>
    </w:p>
    <w:p>
      <w:pPr>
        <w:pStyle w:val="5"/>
        <w:rPr>
          <w:rFonts w:ascii="Didot" w:hAnsi="Didot"/>
          <w:sz w:val="26"/>
          <w:szCs w:val="26"/>
          <w:lang w:val="fr-FR"/>
        </w:rPr>
      </w:pPr>
    </w:p>
    <w:p>
      <w:pPr>
        <w:pStyle w:val="5"/>
        <w:rPr>
          <w:rFonts w:ascii="Didot" w:hAnsi="Didot"/>
          <w:sz w:val="26"/>
          <w:szCs w:val="26"/>
          <w:lang w:val="fr-FR"/>
        </w:rPr>
      </w:pPr>
    </w:p>
    <w:p>
      <w:pPr>
        <w:pStyle w:val="5"/>
        <w:rPr>
          <w:rFonts w:ascii="Didot" w:hAnsi="Didot"/>
          <w:sz w:val="26"/>
          <w:szCs w:val="26"/>
          <w:lang w:val="fr-FR"/>
        </w:rPr>
      </w:pPr>
    </w:p>
    <w:p>
      <w:pPr>
        <w:pStyle w:val="5"/>
        <w:rPr>
          <w:rFonts w:ascii="Didot" w:hAnsi="Didot"/>
          <w:sz w:val="26"/>
          <w:szCs w:val="26"/>
          <w:lang w:val="fr-FR"/>
        </w:rPr>
      </w:pPr>
    </w:p>
    <w:p>
      <w:pPr>
        <w:pStyle w:val="5"/>
        <w:rPr>
          <w:rFonts w:ascii="Didot" w:hAnsi="Didot" w:eastAsia="Didot" w:cs="Didot"/>
          <w:sz w:val="26"/>
          <w:szCs w:val="26"/>
        </w:rPr>
      </w:pP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p>
    <w:p>
      <w:pPr>
        <w:pStyle w:val="5"/>
      </w:pPr>
    </w:p>
    <w:sectPr>
      <w:headerReference r:id="rId3" w:type="default"/>
      <w:footerReference r:id="rId4" w:type="default"/>
      <w:pgSz w:w="12240" w:h="15840"/>
      <w:pgMar w:top="1440" w:right="1440" w:bottom="1440" w:left="1440" w:header="720" w:footer="8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86"/>
    <w:family w:val="swiss"/>
    <w:pitch w:val="default"/>
    <w:sig w:usb0="00000000" w:usb1="00000000" w:usb2="00000009" w:usb3="00000000" w:csb0="000001FF" w:csb1="00000000"/>
  </w:font>
  <w:font w:name="Helvetica">
    <w:altName w:val="Arial"/>
    <w:panose1 w:val="00000000000000000000"/>
    <w:charset w:val="86"/>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Didot">
    <w:altName w:val="Times New Roman"/>
    <w:panose1 w:val="00000000000000000000"/>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B0"/>
    <w:rsid w:val="0005551D"/>
    <w:rsid w:val="00135000"/>
    <w:rsid w:val="002529E8"/>
    <w:rsid w:val="003362B0"/>
    <w:rsid w:val="003A6D3E"/>
    <w:rsid w:val="003F0582"/>
    <w:rsid w:val="0041099A"/>
    <w:rsid w:val="004C7B3B"/>
    <w:rsid w:val="00583849"/>
    <w:rsid w:val="005A087E"/>
    <w:rsid w:val="00866A34"/>
    <w:rsid w:val="00906E54"/>
    <w:rsid w:val="00980E1A"/>
    <w:rsid w:val="009C516B"/>
    <w:rsid w:val="009F7416"/>
    <w:rsid w:val="00D06594"/>
    <w:rsid w:val="00D73E10"/>
    <w:rsid w:val="00DC7B0F"/>
    <w:rsid w:val="00E008BB"/>
    <w:rsid w:val="00E23738"/>
    <w:rsid w:val="225E2DBA"/>
    <w:rsid w:val="4C571E7F"/>
    <w:rsid w:val="660C4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uiPriority w:val="0"/>
    <w:rPr>
      <w:u w:val="single"/>
    </w:rPr>
  </w:style>
  <w:style w:type="paragraph" w:customStyle="1" w:styleId="5">
    <w:name w:val="Body"/>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582</Characters>
  <Lines>4</Lines>
  <Paragraphs>1</Paragraphs>
  <TotalTime>3</TotalTime>
  <ScaleCrop>false</ScaleCrop>
  <LinksUpToDate>false</LinksUpToDate>
  <CharactersWithSpaces>682</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2017-08-01T12:27:00Z</dcterms:created>
  <dc:creator>Mike McClaran</dc:creator>
  <cp:lastModifiedBy>mccla</cp:lastModifiedBy>
  <cp:lastPrinted>2019-06-21T00:04:17Z</cp:lastPrinted>
  <dcterms:modified xsi:type="dcterms:W3CDTF">2019-06-21T00:04:36Z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